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4868CC" w14:textId="30E940C3" w:rsidR="00046936" w:rsidRPr="00D01CBB" w:rsidRDefault="00046936" w:rsidP="00F76A79">
      <w:pPr>
        <w:spacing w:after="0" w:line="480" w:lineRule="auto"/>
        <w:rPr>
          <w:rFonts w:ascii="Times New Roman" w:hAnsi="Times New Roman" w:cs="Times New Roman"/>
          <w:sz w:val="24"/>
          <w:szCs w:val="24"/>
        </w:rPr>
      </w:pPr>
    </w:p>
    <w:p w14:paraId="76EB2ECE" w14:textId="1EBFF73C" w:rsidR="000267A0" w:rsidRDefault="000267A0" w:rsidP="00F76A79">
      <w:pPr>
        <w:spacing w:after="0" w:line="480" w:lineRule="auto"/>
        <w:rPr>
          <w:rFonts w:ascii="Times New Roman" w:hAnsi="Times New Roman" w:cs="Times New Roman"/>
          <w:sz w:val="24"/>
          <w:szCs w:val="24"/>
        </w:rPr>
      </w:pPr>
    </w:p>
    <w:p w14:paraId="4C0F10B5" w14:textId="6C748E7D" w:rsidR="000267A0" w:rsidRDefault="000267A0" w:rsidP="00F76A79">
      <w:pPr>
        <w:spacing w:after="0" w:line="480" w:lineRule="auto"/>
        <w:rPr>
          <w:rFonts w:ascii="Times New Roman" w:hAnsi="Times New Roman" w:cs="Times New Roman"/>
          <w:sz w:val="24"/>
          <w:szCs w:val="24"/>
        </w:rPr>
      </w:pPr>
    </w:p>
    <w:p w14:paraId="4E8B3F41" w14:textId="77777777" w:rsidR="000267A0" w:rsidRPr="00D01CBB" w:rsidRDefault="000267A0" w:rsidP="00F76A79">
      <w:pPr>
        <w:spacing w:after="0" w:line="480" w:lineRule="auto"/>
        <w:rPr>
          <w:rFonts w:ascii="Times New Roman" w:hAnsi="Times New Roman" w:cs="Times New Roman"/>
          <w:sz w:val="24"/>
          <w:szCs w:val="24"/>
        </w:rPr>
      </w:pPr>
    </w:p>
    <w:p w14:paraId="5F7D1E3C" w14:textId="5DFDD756" w:rsidR="00046936" w:rsidRPr="00D01CBB" w:rsidRDefault="00046936" w:rsidP="00F76A79">
      <w:pPr>
        <w:spacing w:after="0" w:line="480" w:lineRule="auto"/>
        <w:rPr>
          <w:rFonts w:ascii="Times New Roman" w:hAnsi="Times New Roman" w:cs="Times New Roman"/>
          <w:sz w:val="24"/>
          <w:szCs w:val="24"/>
        </w:rPr>
      </w:pPr>
    </w:p>
    <w:p w14:paraId="5BE09EE3" w14:textId="6CE82EF9" w:rsidR="00B731B5" w:rsidRPr="00D01CBB" w:rsidRDefault="00893E79" w:rsidP="00F76A79">
      <w:pPr>
        <w:spacing w:after="0" w:line="480" w:lineRule="auto"/>
        <w:jc w:val="center"/>
        <w:rPr>
          <w:rFonts w:ascii="Times New Roman" w:hAnsi="Times New Roman" w:cs="Times New Roman"/>
          <w:sz w:val="24"/>
          <w:szCs w:val="24"/>
        </w:rPr>
      </w:pPr>
      <w:r w:rsidRPr="00D01CBB">
        <w:rPr>
          <w:rFonts w:ascii="Times New Roman" w:hAnsi="Times New Roman" w:cs="Times New Roman"/>
          <w:sz w:val="24"/>
          <w:szCs w:val="24"/>
        </w:rPr>
        <w:t>E</w:t>
      </w:r>
      <w:r w:rsidR="008E6046" w:rsidRPr="00D01CBB">
        <w:rPr>
          <w:rFonts w:ascii="Times New Roman" w:hAnsi="Times New Roman" w:cs="Times New Roman"/>
          <w:sz w:val="24"/>
          <w:szCs w:val="24"/>
        </w:rPr>
        <w:t>valuating my Learning Skills</w:t>
      </w:r>
      <w:r w:rsidRPr="00D01CBB">
        <w:rPr>
          <w:rFonts w:ascii="Times New Roman" w:hAnsi="Times New Roman" w:cs="Times New Roman"/>
          <w:sz w:val="24"/>
          <w:szCs w:val="24"/>
        </w:rPr>
        <w:t xml:space="preserve"> </w:t>
      </w:r>
    </w:p>
    <w:p w14:paraId="1820A7C7" w14:textId="6549D0EA" w:rsidR="00046936" w:rsidRPr="00D01CBB" w:rsidRDefault="00893E79" w:rsidP="00F76A79">
      <w:pPr>
        <w:spacing w:after="0" w:line="480" w:lineRule="auto"/>
        <w:jc w:val="center"/>
        <w:rPr>
          <w:rFonts w:ascii="Times New Roman" w:hAnsi="Times New Roman" w:cs="Times New Roman"/>
          <w:sz w:val="24"/>
          <w:szCs w:val="24"/>
        </w:rPr>
      </w:pPr>
      <w:r w:rsidRPr="00D01CBB">
        <w:rPr>
          <w:rFonts w:ascii="Times New Roman" w:hAnsi="Times New Roman" w:cs="Times New Roman"/>
          <w:sz w:val="24"/>
          <w:szCs w:val="24"/>
        </w:rPr>
        <w:t>Your Name</w:t>
      </w:r>
    </w:p>
    <w:p w14:paraId="6261AF6B" w14:textId="53F6F47B" w:rsidR="00B731B5" w:rsidRPr="00D01CBB" w:rsidRDefault="00893E79" w:rsidP="00F76A79">
      <w:pPr>
        <w:spacing w:after="0" w:line="480" w:lineRule="auto"/>
        <w:jc w:val="center"/>
        <w:rPr>
          <w:rFonts w:ascii="Times New Roman" w:hAnsi="Times New Roman" w:cs="Times New Roman"/>
          <w:sz w:val="24"/>
          <w:szCs w:val="24"/>
        </w:rPr>
      </w:pPr>
      <w:r w:rsidRPr="00D01CBB">
        <w:rPr>
          <w:rFonts w:ascii="Times New Roman" w:hAnsi="Times New Roman" w:cs="Times New Roman"/>
          <w:sz w:val="24"/>
          <w:szCs w:val="24"/>
        </w:rPr>
        <w:t>School</w:t>
      </w:r>
    </w:p>
    <w:p w14:paraId="0D19ADFD" w14:textId="5A1164B0" w:rsidR="008E6046" w:rsidRPr="00361164" w:rsidRDefault="00893E79" w:rsidP="00F76A79">
      <w:pPr>
        <w:spacing w:after="0" w:line="480" w:lineRule="auto"/>
        <w:jc w:val="center"/>
        <w:rPr>
          <w:rFonts w:ascii="Times New Roman" w:hAnsi="Times New Roman" w:cs="Times New Roman"/>
          <w:sz w:val="24"/>
          <w:szCs w:val="24"/>
        </w:rPr>
      </w:pPr>
      <w:r w:rsidRPr="00D01CBB">
        <w:rPr>
          <w:rFonts w:ascii="Times New Roman" w:hAnsi="Times New Roman" w:cs="Times New Roman"/>
          <w:sz w:val="24"/>
          <w:szCs w:val="24"/>
        </w:rPr>
        <w:br w:type="page"/>
      </w:r>
    </w:p>
    <w:p w14:paraId="12AA1AD3" w14:textId="16B4D487" w:rsidR="00EF1A4F" w:rsidRDefault="00893E79" w:rsidP="00F76A79">
      <w:pPr>
        <w:spacing w:after="0" w:line="480" w:lineRule="auto"/>
        <w:ind w:firstLine="720"/>
        <w:rPr>
          <w:rFonts w:ascii="Times New Roman" w:hAnsi="Times New Roman" w:cs="Times New Roman"/>
          <w:color w:val="000000" w:themeColor="text1"/>
          <w:sz w:val="24"/>
          <w:szCs w:val="24"/>
        </w:rPr>
      </w:pPr>
      <w:r w:rsidRPr="00D01CBB">
        <w:rPr>
          <w:rFonts w:ascii="Times New Roman" w:hAnsi="Times New Roman" w:cs="Times New Roman"/>
          <w:color w:val="000000" w:themeColor="text1"/>
          <w:sz w:val="24"/>
          <w:szCs w:val="24"/>
        </w:rPr>
        <w:lastRenderedPageBreak/>
        <w:t>Learning as a process entails the acquisition of new skills, knowledge, behavior, values, and understandin</w:t>
      </w:r>
      <w:r w:rsidR="000267A0">
        <w:rPr>
          <w:rFonts w:ascii="Times New Roman" w:hAnsi="Times New Roman" w:cs="Times New Roman"/>
          <w:color w:val="000000" w:themeColor="text1"/>
          <w:sz w:val="24"/>
          <w:szCs w:val="24"/>
        </w:rPr>
        <w:t xml:space="preserve">g that enable people to act and make </w:t>
      </w:r>
      <w:r w:rsidR="006E48EA" w:rsidRPr="00D01CBB">
        <w:rPr>
          <w:rFonts w:ascii="Times New Roman" w:hAnsi="Times New Roman" w:cs="Times New Roman"/>
          <w:color w:val="000000" w:themeColor="text1"/>
          <w:sz w:val="24"/>
          <w:szCs w:val="24"/>
        </w:rPr>
        <w:t>decision</w:t>
      </w:r>
      <w:r w:rsidR="006E48EA">
        <w:rPr>
          <w:rFonts w:ascii="Times New Roman" w:hAnsi="Times New Roman" w:cs="Times New Roman"/>
          <w:color w:val="000000" w:themeColor="text1"/>
          <w:sz w:val="24"/>
          <w:szCs w:val="24"/>
        </w:rPr>
        <w:t>s (</w:t>
      </w:r>
      <w:proofErr w:type="spellStart"/>
      <w:r w:rsidR="006E48EA">
        <w:rPr>
          <w:rFonts w:ascii="Times New Roman" w:eastAsia="Times New Roman" w:hAnsi="Times New Roman" w:cs="Times New Roman"/>
          <w:sz w:val="24"/>
          <w:szCs w:val="24"/>
        </w:rPr>
        <w:t>Mauroux</w:t>
      </w:r>
      <w:proofErr w:type="spellEnd"/>
      <w:r w:rsidR="006E48EA">
        <w:rPr>
          <w:rFonts w:ascii="Times New Roman" w:eastAsia="Times New Roman" w:hAnsi="Times New Roman" w:cs="Times New Roman"/>
          <w:sz w:val="24"/>
          <w:szCs w:val="24"/>
        </w:rPr>
        <w:t xml:space="preserve"> et al., 2016).</w:t>
      </w:r>
      <w:r w:rsidRPr="00D01CBB">
        <w:rPr>
          <w:rFonts w:ascii="Times New Roman" w:hAnsi="Times New Roman" w:cs="Times New Roman"/>
          <w:color w:val="000000" w:themeColor="text1"/>
          <w:sz w:val="24"/>
          <w:szCs w:val="24"/>
        </w:rPr>
        <w:t xml:space="preserve"> Therefore, </w:t>
      </w:r>
      <w:r w:rsidR="006E48EA">
        <w:rPr>
          <w:rFonts w:ascii="Times New Roman" w:hAnsi="Times New Roman" w:cs="Times New Roman"/>
          <w:color w:val="000000" w:themeColor="text1"/>
          <w:sz w:val="24"/>
          <w:szCs w:val="24"/>
        </w:rPr>
        <w:t>the learning process should be</w:t>
      </w:r>
      <w:r w:rsidRPr="00D01CBB">
        <w:rPr>
          <w:rFonts w:ascii="Times New Roman" w:hAnsi="Times New Roman" w:cs="Times New Roman"/>
          <w:color w:val="000000" w:themeColor="text1"/>
          <w:sz w:val="24"/>
          <w:szCs w:val="24"/>
        </w:rPr>
        <w:t xml:space="preserve"> s</w:t>
      </w:r>
      <w:r w:rsidR="006E48EA">
        <w:rPr>
          <w:rFonts w:ascii="Times New Roman" w:hAnsi="Times New Roman" w:cs="Times New Roman"/>
          <w:color w:val="000000" w:themeColor="text1"/>
          <w:sz w:val="24"/>
          <w:szCs w:val="24"/>
        </w:rPr>
        <w:t>ocially inherent:</w:t>
      </w:r>
      <w:r w:rsidR="000267A0">
        <w:rPr>
          <w:rFonts w:ascii="Times New Roman" w:hAnsi="Times New Roman" w:cs="Times New Roman"/>
          <w:color w:val="000000" w:themeColor="text1"/>
          <w:sz w:val="24"/>
          <w:szCs w:val="24"/>
        </w:rPr>
        <w:t xml:space="preserve"> </w:t>
      </w:r>
      <w:r w:rsidR="006E48EA">
        <w:rPr>
          <w:rFonts w:ascii="Times New Roman" w:hAnsi="Times New Roman" w:cs="Times New Roman"/>
          <w:color w:val="000000" w:themeColor="text1"/>
          <w:sz w:val="24"/>
          <w:szCs w:val="24"/>
        </w:rPr>
        <w:t xml:space="preserve">in cooperating </w:t>
      </w:r>
      <w:r w:rsidRPr="00D01CBB">
        <w:rPr>
          <w:rFonts w:ascii="Times New Roman" w:hAnsi="Times New Roman" w:cs="Times New Roman"/>
          <w:color w:val="000000" w:themeColor="text1"/>
          <w:sz w:val="24"/>
          <w:szCs w:val="24"/>
        </w:rPr>
        <w:t>multiple processes such as attention,</w:t>
      </w:r>
      <w:r w:rsidR="000267A0">
        <w:rPr>
          <w:rFonts w:ascii="Times New Roman" w:hAnsi="Times New Roman" w:cs="Times New Roman"/>
          <w:color w:val="000000" w:themeColor="text1"/>
          <w:sz w:val="24"/>
          <w:szCs w:val="24"/>
        </w:rPr>
        <w:t xml:space="preserve"> memorization, language skills and </w:t>
      </w:r>
      <w:r w:rsidRPr="00D01CBB">
        <w:rPr>
          <w:rFonts w:ascii="Times New Roman" w:hAnsi="Times New Roman" w:cs="Times New Roman"/>
          <w:color w:val="000000" w:themeColor="text1"/>
          <w:sz w:val="24"/>
          <w:szCs w:val="24"/>
        </w:rPr>
        <w:t>organization</w:t>
      </w:r>
      <w:r w:rsidR="000267A0">
        <w:rPr>
          <w:rFonts w:ascii="Times New Roman" w:hAnsi="Times New Roman" w:cs="Times New Roman"/>
          <w:color w:val="000000" w:themeColor="text1"/>
          <w:sz w:val="24"/>
          <w:szCs w:val="24"/>
        </w:rPr>
        <w:t xml:space="preserve"> of information that makes it practical</w:t>
      </w:r>
      <w:r w:rsidRPr="00D01CBB">
        <w:rPr>
          <w:rFonts w:ascii="Times New Roman" w:hAnsi="Times New Roman" w:cs="Times New Roman"/>
          <w:color w:val="000000" w:themeColor="text1"/>
          <w:sz w:val="24"/>
          <w:szCs w:val="24"/>
        </w:rPr>
        <w:t xml:space="preserve">. As </w:t>
      </w:r>
      <w:r w:rsidR="006D5AC6" w:rsidRPr="00D01CBB">
        <w:rPr>
          <w:rFonts w:ascii="Times New Roman" w:hAnsi="Times New Roman" w:cs="Times New Roman"/>
          <w:color w:val="000000" w:themeColor="text1"/>
          <w:sz w:val="24"/>
          <w:szCs w:val="24"/>
        </w:rPr>
        <w:t xml:space="preserve">such, learning </w:t>
      </w:r>
      <w:r w:rsidR="006E48EA">
        <w:rPr>
          <w:rFonts w:ascii="Times New Roman" w:hAnsi="Times New Roman" w:cs="Times New Roman"/>
          <w:color w:val="000000" w:themeColor="text1"/>
          <w:sz w:val="24"/>
          <w:szCs w:val="24"/>
        </w:rPr>
        <w:t>will enable individuals</w:t>
      </w:r>
      <w:r w:rsidR="006D5AC6" w:rsidRPr="00D01CBB">
        <w:rPr>
          <w:rFonts w:ascii="Times New Roman" w:hAnsi="Times New Roman" w:cs="Times New Roman"/>
          <w:color w:val="000000" w:themeColor="text1"/>
          <w:sz w:val="24"/>
          <w:szCs w:val="24"/>
        </w:rPr>
        <w:t xml:space="preserve"> to </w:t>
      </w:r>
      <w:r w:rsidR="000267A0" w:rsidRPr="00D01CBB">
        <w:rPr>
          <w:rFonts w:ascii="Times New Roman" w:hAnsi="Times New Roman" w:cs="Times New Roman"/>
          <w:color w:val="000000" w:themeColor="text1"/>
          <w:sz w:val="24"/>
          <w:szCs w:val="24"/>
        </w:rPr>
        <w:t>gain</w:t>
      </w:r>
      <w:r w:rsidR="000267A0">
        <w:rPr>
          <w:rFonts w:ascii="Times New Roman" w:hAnsi="Times New Roman" w:cs="Times New Roman"/>
          <w:color w:val="000000" w:themeColor="text1"/>
          <w:sz w:val="24"/>
          <w:szCs w:val="24"/>
        </w:rPr>
        <w:t xml:space="preserve"> new experiences thus widening </w:t>
      </w:r>
      <w:r w:rsidR="006E48EA">
        <w:rPr>
          <w:rFonts w:ascii="Times New Roman" w:hAnsi="Times New Roman" w:cs="Times New Roman"/>
          <w:color w:val="000000" w:themeColor="text1"/>
          <w:sz w:val="24"/>
          <w:szCs w:val="24"/>
        </w:rPr>
        <w:t>their scope</w:t>
      </w:r>
      <w:r w:rsidR="000267A0">
        <w:rPr>
          <w:rFonts w:ascii="Times New Roman" w:hAnsi="Times New Roman" w:cs="Times New Roman"/>
          <w:color w:val="000000" w:themeColor="text1"/>
          <w:sz w:val="24"/>
          <w:szCs w:val="24"/>
        </w:rPr>
        <w:t xml:space="preserve"> of reasoning and</w:t>
      </w:r>
      <w:r w:rsidR="006D5AC6" w:rsidRPr="00D01CBB">
        <w:rPr>
          <w:rFonts w:ascii="Times New Roman" w:hAnsi="Times New Roman" w:cs="Times New Roman"/>
          <w:color w:val="000000" w:themeColor="text1"/>
          <w:sz w:val="24"/>
          <w:szCs w:val="24"/>
        </w:rPr>
        <w:t xml:space="preserve"> intellect. Both classroom and non-classroom learning facilitate the application of the concepts to new contexts. The paper thus reveals the learning experience that I found to be very successful</w:t>
      </w:r>
      <w:r w:rsidR="006E48EA">
        <w:rPr>
          <w:rFonts w:ascii="Times New Roman" w:hAnsi="Times New Roman" w:cs="Times New Roman"/>
          <w:color w:val="000000" w:themeColor="text1"/>
          <w:sz w:val="24"/>
          <w:szCs w:val="24"/>
        </w:rPr>
        <w:t xml:space="preserve"> outside the classroom set up</w:t>
      </w:r>
      <w:r w:rsidR="006D5AC6" w:rsidRPr="00D01CBB">
        <w:rPr>
          <w:rFonts w:ascii="Times New Roman" w:hAnsi="Times New Roman" w:cs="Times New Roman"/>
          <w:color w:val="000000" w:themeColor="text1"/>
          <w:sz w:val="24"/>
          <w:szCs w:val="24"/>
        </w:rPr>
        <w:t>. Also, I will provide the factors that contributed to my success in the leaning process. Finally, I will give the empirical approach of my experience in a classroom set up.</w:t>
      </w:r>
    </w:p>
    <w:p w14:paraId="68509EB5" w14:textId="3A624469" w:rsidR="00EA669A" w:rsidRPr="00EA669A" w:rsidRDefault="00EA669A" w:rsidP="00EA669A">
      <w:pPr>
        <w:spacing w:after="0" w:line="480" w:lineRule="auto"/>
        <w:jc w:val="center"/>
        <w:rPr>
          <w:rFonts w:ascii="Times New Roman" w:hAnsi="Times New Roman" w:cs="Times New Roman"/>
          <w:sz w:val="24"/>
          <w:szCs w:val="24"/>
        </w:rPr>
      </w:pPr>
      <w:r w:rsidRPr="00D01CBB">
        <w:rPr>
          <w:rFonts w:ascii="Times New Roman" w:hAnsi="Times New Roman" w:cs="Times New Roman"/>
          <w:b/>
          <w:color w:val="000000" w:themeColor="text1"/>
          <w:sz w:val="24"/>
          <w:szCs w:val="24"/>
        </w:rPr>
        <w:t>Question 1</w:t>
      </w:r>
    </w:p>
    <w:p w14:paraId="31D9168D" w14:textId="7AB51237" w:rsidR="006D5AC6" w:rsidRPr="00D01CBB" w:rsidRDefault="00893E79" w:rsidP="00F76A79">
      <w:pPr>
        <w:spacing w:after="0" w:line="480" w:lineRule="auto"/>
        <w:ind w:firstLine="720"/>
        <w:rPr>
          <w:rFonts w:ascii="Times New Roman" w:hAnsi="Times New Roman" w:cs="Times New Roman"/>
          <w:color w:val="000000" w:themeColor="text1"/>
          <w:sz w:val="24"/>
          <w:szCs w:val="24"/>
        </w:rPr>
      </w:pPr>
      <w:r w:rsidRPr="00D01CBB">
        <w:rPr>
          <w:rFonts w:ascii="Times New Roman" w:hAnsi="Times New Roman" w:cs="Times New Roman"/>
          <w:color w:val="000000" w:themeColor="text1"/>
          <w:sz w:val="24"/>
          <w:szCs w:val="24"/>
        </w:rPr>
        <w:t xml:space="preserve">In the informal learning set up, I gained learning experience in skurfing. On several </w:t>
      </w:r>
      <w:r w:rsidR="005E7EC9" w:rsidRPr="00D01CBB">
        <w:rPr>
          <w:rFonts w:ascii="Times New Roman" w:hAnsi="Times New Roman" w:cs="Times New Roman"/>
          <w:color w:val="000000" w:themeColor="text1"/>
          <w:sz w:val="24"/>
          <w:szCs w:val="24"/>
        </w:rPr>
        <w:t>occasions</w:t>
      </w:r>
      <w:r w:rsidRPr="00D01CBB">
        <w:rPr>
          <w:rFonts w:ascii="Times New Roman" w:hAnsi="Times New Roman" w:cs="Times New Roman"/>
          <w:color w:val="000000" w:themeColor="text1"/>
          <w:sz w:val="24"/>
          <w:szCs w:val="24"/>
        </w:rPr>
        <w:t xml:space="preserve"> when I was don</w:t>
      </w:r>
      <w:r w:rsidR="005E7EC9">
        <w:rPr>
          <w:rFonts w:ascii="Times New Roman" w:hAnsi="Times New Roman" w:cs="Times New Roman"/>
          <w:color w:val="000000" w:themeColor="text1"/>
          <w:sz w:val="24"/>
          <w:szCs w:val="24"/>
        </w:rPr>
        <w:t>e</w:t>
      </w:r>
      <w:r w:rsidRPr="00D01CBB">
        <w:rPr>
          <w:rFonts w:ascii="Times New Roman" w:hAnsi="Times New Roman" w:cs="Times New Roman"/>
          <w:color w:val="000000" w:themeColor="text1"/>
          <w:sz w:val="24"/>
          <w:szCs w:val="24"/>
        </w:rPr>
        <w:t xml:space="preserve"> with classwork, I would go to the beach to check on the various sporting activities. Subsequently, I gained much interest in skurfing as I could see with much amusement riders standing on their small surfboards and ride against the waves. Indeed, it was such an interesting and exciting experience fathoming the feeling the rides got as they maneuvered their ways against the huge waves. Therefore, the intrinsic motive pro</w:t>
      </w:r>
      <w:r w:rsidR="00BE393F" w:rsidRPr="00D01CBB">
        <w:rPr>
          <w:rFonts w:ascii="Times New Roman" w:hAnsi="Times New Roman" w:cs="Times New Roman"/>
          <w:color w:val="000000" w:themeColor="text1"/>
          <w:sz w:val="24"/>
          <w:szCs w:val="24"/>
        </w:rPr>
        <w:t>pelled me to generate more creative ideas and came up with the idea of practicing skurfing during flat days when the waves were minimal.</w:t>
      </w:r>
    </w:p>
    <w:p w14:paraId="4CA02249" w14:textId="076E5301" w:rsidR="00BE393F" w:rsidRPr="00D01CBB" w:rsidRDefault="00893E79" w:rsidP="00FE407C">
      <w:pPr>
        <w:spacing w:after="0" w:line="480" w:lineRule="auto"/>
        <w:jc w:val="center"/>
        <w:rPr>
          <w:rFonts w:ascii="Times New Roman" w:hAnsi="Times New Roman" w:cs="Times New Roman"/>
          <w:b/>
          <w:color w:val="000000" w:themeColor="text1"/>
          <w:sz w:val="24"/>
          <w:szCs w:val="24"/>
        </w:rPr>
      </w:pPr>
      <w:r w:rsidRPr="00D01CBB">
        <w:rPr>
          <w:rFonts w:ascii="Times New Roman" w:hAnsi="Times New Roman" w:cs="Times New Roman"/>
          <w:b/>
          <w:color w:val="000000" w:themeColor="text1"/>
          <w:sz w:val="24"/>
          <w:szCs w:val="24"/>
        </w:rPr>
        <w:t>Question 2</w:t>
      </w:r>
    </w:p>
    <w:p w14:paraId="51A2DAA5" w14:textId="0275CED6" w:rsidR="008E6046" w:rsidRPr="00D01CBB" w:rsidRDefault="00893E79" w:rsidP="00F76A79">
      <w:pPr>
        <w:spacing w:after="0" w:line="480" w:lineRule="auto"/>
        <w:ind w:firstLine="720"/>
        <w:rPr>
          <w:rFonts w:ascii="Times New Roman" w:hAnsi="Times New Roman" w:cs="Times New Roman"/>
          <w:color w:val="000000" w:themeColor="text1"/>
          <w:sz w:val="24"/>
          <w:szCs w:val="24"/>
        </w:rPr>
      </w:pPr>
      <w:r w:rsidRPr="00D01CBB">
        <w:rPr>
          <w:rFonts w:ascii="Times New Roman" w:hAnsi="Times New Roman" w:cs="Times New Roman"/>
          <w:color w:val="000000" w:themeColor="text1"/>
          <w:sz w:val="24"/>
          <w:szCs w:val="24"/>
        </w:rPr>
        <w:t xml:space="preserve">In that regard, I laid down various strategies that made me convinced that I can also perform best </w:t>
      </w:r>
      <w:r w:rsidR="00660EFD" w:rsidRPr="00D01CBB">
        <w:rPr>
          <w:rFonts w:ascii="Times New Roman" w:hAnsi="Times New Roman" w:cs="Times New Roman"/>
          <w:color w:val="000000" w:themeColor="text1"/>
          <w:sz w:val="24"/>
          <w:szCs w:val="24"/>
        </w:rPr>
        <w:t>in</w:t>
      </w:r>
      <w:r w:rsidRPr="00D01CBB">
        <w:rPr>
          <w:rFonts w:ascii="Times New Roman" w:hAnsi="Times New Roman" w:cs="Times New Roman"/>
          <w:color w:val="000000" w:themeColor="text1"/>
          <w:sz w:val="24"/>
          <w:szCs w:val="24"/>
        </w:rPr>
        <w:t xml:space="preserve"> skurfing</w:t>
      </w:r>
      <w:r w:rsidR="00660EFD" w:rsidRPr="00D01CBB">
        <w:rPr>
          <w:rFonts w:ascii="Times New Roman" w:hAnsi="Times New Roman" w:cs="Times New Roman"/>
          <w:color w:val="000000" w:themeColor="text1"/>
          <w:sz w:val="24"/>
          <w:szCs w:val="24"/>
        </w:rPr>
        <w:t xml:space="preserve"> art</w:t>
      </w:r>
      <w:r w:rsidRPr="00D01CBB">
        <w:rPr>
          <w:rFonts w:ascii="Times New Roman" w:hAnsi="Times New Roman" w:cs="Times New Roman"/>
          <w:color w:val="000000" w:themeColor="text1"/>
          <w:sz w:val="24"/>
          <w:szCs w:val="24"/>
        </w:rPr>
        <w:t>. The first initiative I took was</w:t>
      </w:r>
      <w:r w:rsidR="005322FE" w:rsidRPr="00D01CBB">
        <w:rPr>
          <w:rFonts w:ascii="Times New Roman" w:hAnsi="Times New Roman" w:cs="Times New Roman"/>
          <w:color w:val="000000" w:themeColor="text1"/>
          <w:sz w:val="24"/>
          <w:szCs w:val="24"/>
        </w:rPr>
        <w:t xml:space="preserve"> </w:t>
      </w:r>
      <w:r w:rsidR="00660EFD" w:rsidRPr="00D01CBB">
        <w:rPr>
          <w:rFonts w:ascii="Times New Roman" w:hAnsi="Times New Roman" w:cs="Times New Roman"/>
          <w:color w:val="000000" w:themeColor="text1"/>
          <w:sz w:val="24"/>
          <w:szCs w:val="24"/>
        </w:rPr>
        <w:t xml:space="preserve">to </w:t>
      </w:r>
      <w:r w:rsidR="0031617C" w:rsidRPr="00D01CBB">
        <w:rPr>
          <w:rFonts w:ascii="Times New Roman" w:hAnsi="Times New Roman" w:cs="Times New Roman"/>
          <w:color w:val="000000" w:themeColor="text1"/>
          <w:sz w:val="24"/>
          <w:szCs w:val="24"/>
        </w:rPr>
        <w:t xml:space="preserve">befriend skurfing experts who became my trainers and supervisors. They advised me about essential skurfing processes. To </w:t>
      </w:r>
      <w:r w:rsidR="0031617C" w:rsidRPr="00D01CBB">
        <w:rPr>
          <w:rFonts w:ascii="Times New Roman" w:hAnsi="Times New Roman" w:cs="Times New Roman"/>
          <w:color w:val="000000" w:themeColor="text1"/>
          <w:sz w:val="24"/>
          <w:szCs w:val="24"/>
        </w:rPr>
        <w:lastRenderedPageBreak/>
        <w:t xml:space="preserve">start with, I had to </w:t>
      </w:r>
      <w:r w:rsidR="005322FE" w:rsidRPr="00D01CBB">
        <w:rPr>
          <w:rFonts w:ascii="Times New Roman" w:hAnsi="Times New Roman" w:cs="Times New Roman"/>
          <w:color w:val="000000" w:themeColor="text1"/>
          <w:sz w:val="24"/>
          <w:szCs w:val="24"/>
        </w:rPr>
        <w:t>find the right boat. Since skurfing requires spending relatively much time in the water, I considered taking a good boat with the good features to fully maximize time in the water. Secondly, I valued choosing the right board. Choosing a surfboard-shaped board proved ideal for the high buoyancy it has on water. Apart from the board, I put in place other essentials like the rope</w:t>
      </w:r>
      <w:r w:rsidR="00660EFD" w:rsidRPr="00D01CBB">
        <w:rPr>
          <w:rFonts w:ascii="Times New Roman" w:hAnsi="Times New Roman" w:cs="Times New Roman"/>
          <w:color w:val="000000" w:themeColor="text1"/>
          <w:sz w:val="24"/>
          <w:szCs w:val="24"/>
        </w:rPr>
        <w:t xml:space="preserve"> and the life jacket</w:t>
      </w:r>
      <w:r w:rsidR="005322FE" w:rsidRPr="00D01CBB">
        <w:rPr>
          <w:rFonts w:ascii="Times New Roman" w:hAnsi="Times New Roman" w:cs="Times New Roman"/>
          <w:color w:val="000000" w:themeColor="text1"/>
          <w:sz w:val="24"/>
          <w:szCs w:val="24"/>
        </w:rPr>
        <w:t xml:space="preserve"> </w:t>
      </w:r>
      <w:r w:rsidR="00660EFD" w:rsidRPr="00D01CBB">
        <w:rPr>
          <w:rFonts w:ascii="Times New Roman" w:hAnsi="Times New Roman" w:cs="Times New Roman"/>
          <w:color w:val="000000" w:themeColor="text1"/>
          <w:sz w:val="24"/>
          <w:szCs w:val="24"/>
        </w:rPr>
        <w:t>that could be beneficial for safety in case of any emergency. The next challenging step was determining the stance. Here, I found it challenging when balancing the foot on the board for regular and goofy stances. In the goofy stance, I had to balance my right foot as the front one. However, the regular stance required putting the left foot as the front one. Thereafter, I had to learn how to get up, turn, and maintain a wakeboarding position. Finally, I practiced the procedures repeatedly as I found practicing skurfing more of like fun and less punishing.</w:t>
      </w:r>
      <w:r w:rsidR="0031617C" w:rsidRPr="00D01CBB">
        <w:rPr>
          <w:rFonts w:ascii="Times New Roman" w:hAnsi="Times New Roman" w:cs="Times New Roman"/>
          <w:color w:val="000000" w:themeColor="text1"/>
          <w:sz w:val="24"/>
          <w:szCs w:val="24"/>
        </w:rPr>
        <w:t xml:space="preserve"> Eventually, the constant practice made me gain more confidence in the art thereby becoming perfect as I could go in the deep sea waves. More importantly, I became happy sharing the hobby with my colleagues who found the art interesting. </w:t>
      </w:r>
    </w:p>
    <w:p w14:paraId="7C8C9B37" w14:textId="276C65DF" w:rsidR="00D01CBB" w:rsidRPr="00D01CBB" w:rsidRDefault="00893E79" w:rsidP="00FE407C">
      <w:pPr>
        <w:spacing w:after="0" w:line="480" w:lineRule="auto"/>
        <w:jc w:val="center"/>
        <w:rPr>
          <w:rFonts w:ascii="Times New Roman" w:hAnsi="Times New Roman" w:cs="Times New Roman"/>
          <w:b/>
          <w:color w:val="000000" w:themeColor="text1"/>
          <w:sz w:val="24"/>
          <w:szCs w:val="24"/>
        </w:rPr>
      </w:pPr>
      <w:r w:rsidRPr="00D01CBB">
        <w:rPr>
          <w:rFonts w:ascii="Times New Roman" w:hAnsi="Times New Roman" w:cs="Times New Roman"/>
          <w:b/>
          <w:color w:val="000000" w:themeColor="text1"/>
          <w:sz w:val="24"/>
          <w:szCs w:val="24"/>
        </w:rPr>
        <w:t>Question 3</w:t>
      </w:r>
    </w:p>
    <w:p w14:paraId="4D48FF43" w14:textId="60FCBA38" w:rsidR="008E6046" w:rsidRPr="00D01CBB" w:rsidRDefault="00893E79" w:rsidP="00F76A79">
      <w:pPr>
        <w:spacing w:after="0" w:line="480" w:lineRule="auto"/>
        <w:ind w:firstLine="720"/>
        <w:rPr>
          <w:rFonts w:ascii="Times New Roman" w:hAnsi="Times New Roman" w:cs="Times New Roman"/>
          <w:color w:val="000000" w:themeColor="text1"/>
          <w:sz w:val="24"/>
          <w:szCs w:val="24"/>
        </w:rPr>
      </w:pPr>
      <w:r w:rsidRPr="00D01CBB">
        <w:rPr>
          <w:rFonts w:ascii="Times New Roman" w:hAnsi="Times New Roman" w:cs="Times New Roman"/>
          <w:color w:val="000000" w:themeColor="text1"/>
          <w:sz w:val="24"/>
          <w:szCs w:val="24"/>
        </w:rPr>
        <w:t>The skurfing</w:t>
      </w:r>
      <w:r w:rsidR="004023E8">
        <w:rPr>
          <w:rFonts w:ascii="Times New Roman" w:hAnsi="Times New Roman" w:cs="Times New Roman"/>
          <w:color w:val="000000" w:themeColor="text1"/>
          <w:sz w:val="24"/>
          <w:szCs w:val="24"/>
        </w:rPr>
        <w:t xml:space="preserve"> art experience is </w:t>
      </w:r>
      <w:r w:rsidRPr="00D01CBB">
        <w:rPr>
          <w:rFonts w:ascii="Times New Roman" w:hAnsi="Times New Roman" w:cs="Times New Roman"/>
          <w:color w:val="000000" w:themeColor="text1"/>
          <w:sz w:val="24"/>
          <w:szCs w:val="24"/>
        </w:rPr>
        <w:t>ideal</w:t>
      </w:r>
      <w:r w:rsidR="004023E8">
        <w:rPr>
          <w:rFonts w:ascii="Times New Roman" w:hAnsi="Times New Roman" w:cs="Times New Roman"/>
          <w:color w:val="000000" w:themeColor="text1"/>
          <w:sz w:val="24"/>
          <w:szCs w:val="24"/>
        </w:rPr>
        <w:t xml:space="preserve"> in the</w:t>
      </w:r>
      <w:r w:rsidRPr="00D01CBB">
        <w:rPr>
          <w:rFonts w:ascii="Times New Roman" w:hAnsi="Times New Roman" w:cs="Times New Roman"/>
          <w:color w:val="000000" w:themeColor="text1"/>
          <w:sz w:val="24"/>
          <w:szCs w:val="24"/>
        </w:rPr>
        <w:t xml:space="preserve"> learning </w:t>
      </w:r>
      <w:r w:rsidR="004023E8" w:rsidRPr="00D01CBB">
        <w:rPr>
          <w:rFonts w:ascii="Times New Roman" w:hAnsi="Times New Roman" w:cs="Times New Roman"/>
          <w:color w:val="000000" w:themeColor="text1"/>
          <w:sz w:val="24"/>
          <w:szCs w:val="24"/>
        </w:rPr>
        <w:t>process</w:t>
      </w:r>
      <w:r w:rsidR="004023E8">
        <w:rPr>
          <w:rFonts w:ascii="Times New Roman" w:hAnsi="Times New Roman" w:cs="Times New Roman"/>
          <w:color w:val="000000" w:themeColor="text1"/>
          <w:sz w:val="24"/>
          <w:szCs w:val="24"/>
        </w:rPr>
        <w:t xml:space="preserve"> (</w:t>
      </w:r>
      <w:proofErr w:type="spellStart"/>
      <w:r w:rsidR="004023E8">
        <w:rPr>
          <w:rFonts w:ascii="Times New Roman" w:eastAsia="Times New Roman" w:hAnsi="Times New Roman" w:cs="Times New Roman"/>
          <w:sz w:val="24"/>
          <w:szCs w:val="24"/>
        </w:rPr>
        <w:t>Karantanas</w:t>
      </w:r>
      <w:proofErr w:type="spellEnd"/>
      <w:r w:rsidR="004023E8">
        <w:rPr>
          <w:rFonts w:ascii="Times New Roman" w:eastAsia="Times New Roman" w:hAnsi="Times New Roman" w:cs="Times New Roman"/>
          <w:sz w:val="24"/>
          <w:szCs w:val="24"/>
        </w:rPr>
        <w:t xml:space="preserve">, </w:t>
      </w:r>
      <w:r w:rsidR="004023E8" w:rsidRPr="004023E8">
        <w:rPr>
          <w:rFonts w:ascii="Times New Roman" w:eastAsia="Times New Roman" w:hAnsi="Times New Roman" w:cs="Times New Roman"/>
          <w:sz w:val="24"/>
          <w:szCs w:val="24"/>
        </w:rPr>
        <w:t>2016</w:t>
      </w:r>
      <w:r w:rsidR="004023E8">
        <w:rPr>
          <w:rFonts w:ascii="Times New Roman" w:eastAsia="Times New Roman" w:hAnsi="Times New Roman" w:cs="Times New Roman"/>
          <w:sz w:val="24"/>
          <w:szCs w:val="24"/>
        </w:rPr>
        <w:t>)</w:t>
      </w:r>
      <w:r w:rsidRPr="00D01CBB">
        <w:rPr>
          <w:rFonts w:ascii="Times New Roman" w:hAnsi="Times New Roman" w:cs="Times New Roman"/>
          <w:color w:val="000000" w:themeColor="text1"/>
          <w:sz w:val="24"/>
          <w:szCs w:val="24"/>
        </w:rPr>
        <w:t xml:space="preserve">. I became fully convinced that the same learning process could be </w:t>
      </w:r>
      <w:r w:rsidR="00612EFF" w:rsidRPr="00D01CBB">
        <w:rPr>
          <w:rFonts w:ascii="Times New Roman" w:hAnsi="Times New Roman" w:cs="Times New Roman"/>
          <w:color w:val="000000" w:themeColor="text1"/>
          <w:sz w:val="24"/>
          <w:szCs w:val="24"/>
        </w:rPr>
        <w:t xml:space="preserve">applicable in my classwork too. Just like the stages in skurfing, I would identify any subject with proves problematic. After that, I would start befriending the subject by creating more time for it. Subsequently, I would seek help from my lectures and other colleagues on the topics that </w:t>
      </w:r>
      <w:proofErr w:type="gramStart"/>
      <w:r w:rsidR="00612EFF" w:rsidRPr="00D01CBB">
        <w:rPr>
          <w:rFonts w:ascii="Times New Roman" w:hAnsi="Times New Roman" w:cs="Times New Roman"/>
          <w:color w:val="000000" w:themeColor="text1"/>
          <w:sz w:val="24"/>
          <w:szCs w:val="24"/>
        </w:rPr>
        <w:t>poses</w:t>
      </w:r>
      <w:proofErr w:type="gramEnd"/>
      <w:r w:rsidR="00612EFF" w:rsidRPr="00D01CBB">
        <w:rPr>
          <w:rFonts w:ascii="Times New Roman" w:hAnsi="Times New Roman" w:cs="Times New Roman"/>
          <w:color w:val="000000" w:themeColor="text1"/>
          <w:sz w:val="24"/>
          <w:szCs w:val="24"/>
        </w:rPr>
        <w:t xml:space="preserve"> more challenge. I will then do more practice on such topics and carry out sample exercises to gauge my understanding. Next, I would share whatever I have learned in the subject with my colleagues as well as my lectures to weigh out their feedback. Finally, I would practice more and more until I feel convinced that the concept is permanently stored in the brain. </w:t>
      </w:r>
    </w:p>
    <w:p w14:paraId="6D3FF01F" w14:textId="573701B1" w:rsidR="00612EFF" w:rsidRPr="00D01CBB" w:rsidRDefault="00893E79" w:rsidP="00F76A79">
      <w:pPr>
        <w:spacing w:after="0" w:line="480" w:lineRule="auto"/>
        <w:ind w:firstLine="720"/>
        <w:rPr>
          <w:rFonts w:ascii="Times New Roman" w:hAnsi="Times New Roman" w:cs="Times New Roman"/>
          <w:color w:val="000000" w:themeColor="text1"/>
          <w:sz w:val="24"/>
          <w:szCs w:val="24"/>
        </w:rPr>
      </w:pPr>
      <w:r w:rsidRPr="00D01CBB">
        <w:rPr>
          <w:rFonts w:ascii="Times New Roman" w:hAnsi="Times New Roman" w:cs="Times New Roman"/>
          <w:color w:val="000000" w:themeColor="text1"/>
          <w:sz w:val="24"/>
          <w:szCs w:val="24"/>
        </w:rPr>
        <w:lastRenderedPageBreak/>
        <w:t xml:space="preserve">In </w:t>
      </w:r>
      <w:r w:rsidR="00D6371B">
        <w:rPr>
          <w:rFonts w:ascii="Times New Roman" w:hAnsi="Times New Roman" w:cs="Times New Roman"/>
          <w:color w:val="000000" w:themeColor="text1"/>
          <w:sz w:val="24"/>
          <w:szCs w:val="24"/>
        </w:rPr>
        <w:t xml:space="preserve">a </w:t>
      </w:r>
      <w:r w:rsidRPr="00D01CBB">
        <w:rPr>
          <w:rFonts w:ascii="Times New Roman" w:hAnsi="Times New Roman" w:cs="Times New Roman"/>
          <w:color w:val="000000" w:themeColor="text1"/>
          <w:sz w:val="24"/>
          <w:szCs w:val="24"/>
        </w:rPr>
        <w:t>nutshell, the new concepts lear</w:t>
      </w:r>
      <w:bookmarkStart w:id="0" w:name="_GoBack"/>
      <w:bookmarkEnd w:id="0"/>
      <w:r w:rsidRPr="00D01CBB">
        <w:rPr>
          <w:rFonts w:ascii="Times New Roman" w:hAnsi="Times New Roman" w:cs="Times New Roman"/>
          <w:color w:val="000000" w:themeColor="text1"/>
          <w:sz w:val="24"/>
          <w:szCs w:val="24"/>
        </w:rPr>
        <w:t xml:space="preserve">ned </w:t>
      </w:r>
      <w:r w:rsidR="00D01CBB" w:rsidRPr="00D01CBB">
        <w:rPr>
          <w:rFonts w:ascii="Times New Roman" w:hAnsi="Times New Roman" w:cs="Times New Roman"/>
          <w:color w:val="000000" w:themeColor="text1"/>
          <w:sz w:val="24"/>
          <w:szCs w:val="24"/>
        </w:rPr>
        <w:t>in the informal set up such as sporting activities are quite applicable in the classroom set up. The same manner in which one acquires new knowledge through observation, guidance, and practice is the replica of learning in the classroom set up. Instructors and supervisors should, therefore, embrace the discussed str</w:t>
      </w:r>
      <w:r w:rsidR="00742437">
        <w:rPr>
          <w:rFonts w:ascii="Times New Roman" w:hAnsi="Times New Roman" w:cs="Times New Roman"/>
          <w:color w:val="000000" w:themeColor="text1"/>
          <w:sz w:val="24"/>
          <w:szCs w:val="24"/>
        </w:rPr>
        <w:t>ategies to improve</w:t>
      </w:r>
      <w:r w:rsidR="00D01CBB" w:rsidRPr="00D01CBB">
        <w:rPr>
          <w:rFonts w:ascii="Times New Roman" w:hAnsi="Times New Roman" w:cs="Times New Roman"/>
          <w:color w:val="000000" w:themeColor="text1"/>
          <w:sz w:val="24"/>
          <w:szCs w:val="24"/>
        </w:rPr>
        <w:t xml:space="preserve"> the learning process.</w:t>
      </w:r>
    </w:p>
    <w:p w14:paraId="1183FF21" w14:textId="6FAAC04F" w:rsidR="00B731B5" w:rsidRPr="00D01CBB" w:rsidRDefault="00B731B5" w:rsidP="00F76A79">
      <w:pPr>
        <w:spacing w:after="0" w:line="480" w:lineRule="auto"/>
        <w:ind w:firstLine="720"/>
        <w:rPr>
          <w:rFonts w:ascii="Times New Roman" w:hAnsi="Times New Roman" w:cs="Times New Roman"/>
          <w:sz w:val="24"/>
          <w:szCs w:val="24"/>
        </w:rPr>
      </w:pPr>
    </w:p>
    <w:p w14:paraId="21409663" w14:textId="45D614ED" w:rsidR="00B731B5" w:rsidRPr="00D01CBB" w:rsidRDefault="00B731B5" w:rsidP="00F76A79">
      <w:pPr>
        <w:spacing w:after="0" w:line="480" w:lineRule="auto"/>
        <w:ind w:firstLine="720"/>
        <w:rPr>
          <w:rFonts w:ascii="Times New Roman" w:hAnsi="Times New Roman" w:cs="Times New Roman"/>
          <w:sz w:val="24"/>
          <w:szCs w:val="24"/>
        </w:rPr>
      </w:pPr>
    </w:p>
    <w:p w14:paraId="15ED8DD4" w14:textId="77777777" w:rsidR="004023E8" w:rsidRDefault="004023E8" w:rsidP="00F76A79">
      <w:pPr>
        <w:spacing w:after="0" w:line="480" w:lineRule="auto"/>
        <w:ind w:hanging="720"/>
        <w:jc w:val="center"/>
        <w:rPr>
          <w:rFonts w:ascii="Times New Roman" w:hAnsi="Times New Roman" w:cs="Times New Roman"/>
          <w:sz w:val="24"/>
          <w:szCs w:val="24"/>
        </w:rPr>
      </w:pPr>
    </w:p>
    <w:p w14:paraId="0E6DD547" w14:textId="77777777" w:rsidR="004023E8" w:rsidRDefault="004023E8" w:rsidP="00F76A79">
      <w:pPr>
        <w:spacing w:after="0" w:line="480" w:lineRule="auto"/>
        <w:ind w:hanging="720"/>
        <w:jc w:val="center"/>
        <w:rPr>
          <w:rFonts w:ascii="Times New Roman" w:hAnsi="Times New Roman" w:cs="Times New Roman"/>
          <w:sz w:val="24"/>
          <w:szCs w:val="24"/>
        </w:rPr>
      </w:pPr>
    </w:p>
    <w:p w14:paraId="08F8AFF9" w14:textId="77777777" w:rsidR="004023E8" w:rsidRDefault="004023E8" w:rsidP="00F76A79">
      <w:pPr>
        <w:spacing w:after="0" w:line="480" w:lineRule="auto"/>
        <w:ind w:hanging="720"/>
        <w:jc w:val="center"/>
        <w:rPr>
          <w:rFonts w:ascii="Times New Roman" w:hAnsi="Times New Roman" w:cs="Times New Roman"/>
          <w:sz w:val="24"/>
          <w:szCs w:val="24"/>
        </w:rPr>
      </w:pPr>
    </w:p>
    <w:p w14:paraId="1A201AB9" w14:textId="77777777" w:rsidR="004023E8" w:rsidRDefault="004023E8" w:rsidP="00F76A79">
      <w:pPr>
        <w:spacing w:after="0" w:line="480" w:lineRule="auto"/>
        <w:ind w:hanging="720"/>
        <w:jc w:val="center"/>
        <w:rPr>
          <w:rFonts w:ascii="Times New Roman" w:hAnsi="Times New Roman" w:cs="Times New Roman"/>
          <w:sz w:val="24"/>
          <w:szCs w:val="24"/>
        </w:rPr>
      </w:pPr>
    </w:p>
    <w:p w14:paraId="6AE22C87" w14:textId="77777777" w:rsidR="004023E8" w:rsidRDefault="004023E8" w:rsidP="00F76A79">
      <w:pPr>
        <w:spacing w:after="0" w:line="480" w:lineRule="auto"/>
        <w:ind w:hanging="720"/>
        <w:jc w:val="center"/>
        <w:rPr>
          <w:rFonts w:ascii="Times New Roman" w:hAnsi="Times New Roman" w:cs="Times New Roman"/>
          <w:sz w:val="24"/>
          <w:szCs w:val="24"/>
        </w:rPr>
      </w:pPr>
    </w:p>
    <w:p w14:paraId="5037F643" w14:textId="77777777" w:rsidR="004023E8" w:rsidRDefault="004023E8" w:rsidP="00F76A79">
      <w:pPr>
        <w:spacing w:after="0" w:line="480" w:lineRule="auto"/>
        <w:ind w:hanging="720"/>
        <w:jc w:val="center"/>
        <w:rPr>
          <w:rFonts w:ascii="Times New Roman" w:hAnsi="Times New Roman" w:cs="Times New Roman"/>
          <w:sz w:val="24"/>
          <w:szCs w:val="24"/>
        </w:rPr>
      </w:pPr>
    </w:p>
    <w:p w14:paraId="42001367" w14:textId="77777777" w:rsidR="004023E8" w:rsidRDefault="004023E8" w:rsidP="00F76A79">
      <w:pPr>
        <w:spacing w:after="0" w:line="480" w:lineRule="auto"/>
        <w:ind w:hanging="720"/>
        <w:jc w:val="center"/>
        <w:rPr>
          <w:rFonts w:ascii="Times New Roman" w:hAnsi="Times New Roman" w:cs="Times New Roman"/>
          <w:sz w:val="24"/>
          <w:szCs w:val="24"/>
        </w:rPr>
      </w:pPr>
    </w:p>
    <w:p w14:paraId="219DC892" w14:textId="77777777" w:rsidR="004023E8" w:rsidRDefault="004023E8" w:rsidP="00F76A79">
      <w:pPr>
        <w:spacing w:after="0" w:line="480" w:lineRule="auto"/>
        <w:ind w:hanging="720"/>
        <w:jc w:val="center"/>
        <w:rPr>
          <w:rFonts w:ascii="Times New Roman" w:hAnsi="Times New Roman" w:cs="Times New Roman"/>
          <w:sz w:val="24"/>
          <w:szCs w:val="24"/>
        </w:rPr>
      </w:pPr>
    </w:p>
    <w:p w14:paraId="140FDCEB" w14:textId="77777777" w:rsidR="004023E8" w:rsidRDefault="004023E8" w:rsidP="00F76A79">
      <w:pPr>
        <w:spacing w:after="0" w:line="480" w:lineRule="auto"/>
        <w:ind w:hanging="720"/>
        <w:jc w:val="center"/>
        <w:rPr>
          <w:rFonts w:ascii="Times New Roman" w:hAnsi="Times New Roman" w:cs="Times New Roman"/>
          <w:sz w:val="24"/>
          <w:szCs w:val="24"/>
        </w:rPr>
      </w:pPr>
    </w:p>
    <w:p w14:paraId="1013A1A0" w14:textId="77777777" w:rsidR="004023E8" w:rsidRDefault="004023E8" w:rsidP="00F76A79">
      <w:pPr>
        <w:spacing w:after="0" w:line="480" w:lineRule="auto"/>
        <w:ind w:hanging="720"/>
        <w:jc w:val="center"/>
        <w:rPr>
          <w:rFonts w:ascii="Times New Roman" w:hAnsi="Times New Roman" w:cs="Times New Roman"/>
          <w:sz w:val="24"/>
          <w:szCs w:val="24"/>
        </w:rPr>
      </w:pPr>
    </w:p>
    <w:p w14:paraId="4AB04D7C" w14:textId="77777777" w:rsidR="00E004EB" w:rsidRDefault="00E004EB" w:rsidP="00F76A79">
      <w:pPr>
        <w:spacing w:after="0" w:line="480" w:lineRule="auto"/>
        <w:ind w:hanging="720"/>
        <w:jc w:val="center"/>
        <w:rPr>
          <w:rFonts w:ascii="Times New Roman" w:hAnsi="Times New Roman" w:cs="Times New Roman"/>
          <w:sz w:val="24"/>
          <w:szCs w:val="24"/>
        </w:rPr>
      </w:pPr>
    </w:p>
    <w:p w14:paraId="68996DBA" w14:textId="77777777" w:rsidR="00E004EB" w:rsidRDefault="00E004EB" w:rsidP="00F76A79">
      <w:pPr>
        <w:spacing w:after="0" w:line="480" w:lineRule="auto"/>
        <w:ind w:hanging="720"/>
        <w:jc w:val="center"/>
        <w:rPr>
          <w:rFonts w:ascii="Times New Roman" w:hAnsi="Times New Roman" w:cs="Times New Roman"/>
          <w:sz w:val="24"/>
          <w:szCs w:val="24"/>
        </w:rPr>
      </w:pPr>
    </w:p>
    <w:p w14:paraId="6113770C" w14:textId="77777777" w:rsidR="00E004EB" w:rsidRDefault="00E004EB" w:rsidP="00F76A79">
      <w:pPr>
        <w:spacing w:after="0" w:line="480" w:lineRule="auto"/>
        <w:ind w:hanging="720"/>
        <w:jc w:val="center"/>
        <w:rPr>
          <w:rFonts w:ascii="Times New Roman" w:hAnsi="Times New Roman" w:cs="Times New Roman"/>
          <w:sz w:val="24"/>
          <w:szCs w:val="24"/>
        </w:rPr>
      </w:pPr>
    </w:p>
    <w:p w14:paraId="42CAF894" w14:textId="77777777" w:rsidR="00E004EB" w:rsidRDefault="00E004EB" w:rsidP="00F76A79">
      <w:pPr>
        <w:spacing w:after="0" w:line="480" w:lineRule="auto"/>
        <w:ind w:hanging="720"/>
        <w:jc w:val="center"/>
        <w:rPr>
          <w:rFonts w:ascii="Times New Roman" w:hAnsi="Times New Roman" w:cs="Times New Roman"/>
          <w:sz w:val="24"/>
          <w:szCs w:val="24"/>
        </w:rPr>
      </w:pPr>
    </w:p>
    <w:p w14:paraId="7FAF0AD9" w14:textId="77777777" w:rsidR="00E004EB" w:rsidRDefault="00E004EB" w:rsidP="00F76A79">
      <w:pPr>
        <w:spacing w:after="0" w:line="480" w:lineRule="auto"/>
        <w:ind w:hanging="720"/>
        <w:jc w:val="center"/>
        <w:rPr>
          <w:rFonts w:ascii="Times New Roman" w:hAnsi="Times New Roman" w:cs="Times New Roman"/>
          <w:sz w:val="24"/>
          <w:szCs w:val="24"/>
        </w:rPr>
      </w:pPr>
    </w:p>
    <w:p w14:paraId="794012CD" w14:textId="77777777" w:rsidR="00E004EB" w:rsidRDefault="00E004EB" w:rsidP="00F76A79">
      <w:pPr>
        <w:spacing w:after="0" w:line="480" w:lineRule="auto"/>
        <w:ind w:hanging="720"/>
        <w:jc w:val="center"/>
        <w:rPr>
          <w:rFonts w:ascii="Times New Roman" w:hAnsi="Times New Roman" w:cs="Times New Roman"/>
          <w:sz w:val="24"/>
          <w:szCs w:val="24"/>
        </w:rPr>
      </w:pPr>
    </w:p>
    <w:p w14:paraId="40EDB472" w14:textId="3919064E" w:rsidR="00B731B5" w:rsidRDefault="006E48EA" w:rsidP="00F76A79">
      <w:pPr>
        <w:spacing w:after="0" w:line="480" w:lineRule="auto"/>
        <w:ind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8796CB8" w14:textId="77777777" w:rsidR="004E0159" w:rsidRPr="004023E8" w:rsidRDefault="004E0159" w:rsidP="004E0159">
      <w:pPr>
        <w:spacing w:after="0" w:line="480" w:lineRule="auto"/>
        <w:ind w:left="720" w:hanging="720"/>
        <w:rPr>
          <w:rFonts w:ascii="Times New Roman" w:eastAsia="Times New Roman" w:hAnsi="Times New Roman" w:cs="Times New Roman"/>
          <w:sz w:val="24"/>
          <w:szCs w:val="24"/>
        </w:rPr>
      </w:pPr>
      <w:proofErr w:type="spellStart"/>
      <w:r w:rsidRPr="004023E8">
        <w:rPr>
          <w:rFonts w:ascii="Times New Roman" w:eastAsia="Times New Roman" w:hAnsi="Times New Roman" w:cs="Times New Roman"/>
          <w:sz w:val="24"/>
          <w:szCs w:val="24"/>
        </w:rPr>
        <w:t>Karantanas</w:t>
      </w:r>
      <w:proofErr w:type="spellEnd"/>
      <w:r w:rsidRPr="004023E8">
        <w:rPr>
          <w:rFonts w:ascii="Times New Roman" w:eastAsia="Times New Roman" w:hAnsi="Times New Roman" w:cs="Times New Roman"/>
          <w:sz w:val="24"/>
          <w:szCs w:val="24"/>
        </w:rPr>
        <w:t xml:space="preserve">, A. H. (2016). </w:t>
      </w:r>
      <w:proofErr w:type="gramStart"/>
      <w:r w:rsidRPr="004023E8">
        <w:rPr>
          <w:rFonts w:ascii="Times New Roman" w:eastAsia="Times New Roman" w:hAnsi="Times New Roman" w:cs="Times New Roman"/>
          <w:sz w:val="24"/>
          <w:szCs w:val="24"/>
        </w:rPr>
        <w:t>Imaging of Water Sports Injuries.</w:t>
      </w:r>
      <w:proofErr w:type="gramEnd"/>
      <w:r w:rsidRPr="004023E8">
        <w:rPr>
          <w:rFonts w:ascii="Times New Roman" w:eastAsia="Times New Roman" w:hAnsi="Times New Roman" w:cs="Times New Roman"/>
          <w:sz w:val="24"/>
          <w:szCs w:val="24"/>
        </w:rPr>
        <w:t xml:space="preserve"> </w:t>
      </w:r>
      <w:proofErr w:type="gramStart"/>
      <w:r w:rsidRPr="004023E8">
        <w:rPr>
          <w:rFonts w:ascii="Times New Roman" w:eastAsia="Times New Roman" w:hAnsi="Times New Roman" w:cs="Times New Roman"/>
          <w:sz w:val="24"/>
          <w:szCs w:val="24"/>
        </w:rPr>
        <w:t xml:space="preserve">In </w:t>
      </w:r>
      <w:r w:rsidRPr="004023E8">
        <w:rPr>
          <w:rFonts w:ascii="Times New Roman" w:eastAsia="Times New Roman" w:hAnsi="Times New Roman" w:cs="Times New Roman"/>
          <w:i/>
          <w:iCs/>
          <w:sz w:val="24"/>
          <w:szCs w:val="24"/>
        </w:rPr>
        <w:t>Imaging in Sports-Specific Musculoskeletal Injuries</w:t>
      </w:r>
      <w:r w:rsidRPr="004023E8">
        <w:rPr>
          <w:rFonts w:ascii="Times New Roman" w:eastAsia="Times New Roman" w:hAnsi="Times New Roman" w:cs="Times New Roman"/>
          <w:sz w:val="24"/>
          <w:szCs w:val="24"/>
        </w:rPr>
        <w:t xml:space="preserve"> (pp. 403-448).</w:t>
      </w:r>
      <w:proofErr w:type="gramEnd"/>
      <w:r w:rsidRPr="004023E8">
        <w:rPr>
          <w:rFonts w:ascii="Times New Roman" w:eastAsia="Times New Roman" w:hAnsi="Times New Roman" w:cs="Times New Roman"/>
          <w:sz w:val="24"/>
          <w:szCs w:val="24"/>
        </w:rPr>
        <w:t xml:space="preserve"> </w:t>
      </w:r>
      <w:proofErr w:type="gramStart"/>
      <w:r w:rsidRPr="004023E8">
        <w:rPr>
          <w:rFonts w:ascii="Times New Roman" w:eastAsia="Times New Roman" w:hAnsi="Times New Roman" w:cs="Times New Roman"/>
          <w:sz w:val="24"/>
          <w:szCs w:val="24"/>
        </w:rPr>
        <w:t>Springer, Cham.</w:t>
      </w:r>
      <w:proofErr w:type="gramEnd"/>
    </w:p>
    <w:p w14:paraId="354C9401" w14:textId="55D6B6F0" w:rsidR="004E0159" w:rsidRPr="004023E8" w:rsidRDefault="004E0159" w:rsidP="004E0159">
      <w:pPr>
        <w:spacing w:after="0" w:line="480" w:lineRule="auto"/>
        <w:ind w:left="720" w:hanging="720"/>
        <w:rPr>
          <w:rFonts w:ascii="Times New Roman" w:eastAsia="Times New Roman" w:hAnsi="Times New Roman" w:cs="Times New Roman"/>
          <w:sz w:val="24"/>
          <w:szCs w:val="24"/>
        </w:rPr>
      </w:pPr>
      <w:proofErr w:type="spellStart"/>
      <w:proofErr w:type="gramStart"/>
      <w:r w:rsidRPr="006E48EA">
        <w:rPr>
          <w:rFonts w:ascii="Times New Roman" w:eastAsia="Times New Roman" w:hAnsi="Times New Roman" w:cs="Times New Roman"/>
          <w:sz w:val="24"/>
          <w:szCs w:val="24"/>
        </w:rPr>
        <w:t>Mauroux</w:t>
      </w:r>
      <w:proofErr w:type="spellEnd"/>
      <w:r w:rsidRPr="006E48EA">
        <w:rPr>
          <w:rFonts w:ascii="Times New Roman" w:eastAsia="Times New Roman" w:hAnsi="Times New Roman" w:cs="Times New Roman"/>
          <w:sz w:val="24"/>
          <w:szCs w:val="24"/>
        </w:rPr>
        <w:t xml:space="preserve">, L., </w:t>
      </w:r>
      <w:proofErr w:type="spellStart"/>
      <w:r w:rsidRPr="006E48EA">
        <w:rPr>
          <w:rFonts w:ascii="Times New Roman" w:eastAsia="Times New Roman" w:hAnsi="Times New Roman" w:cs="Times New Roman"/>
          <w:sz w:val="24"/>
          <w:szCs w:val="24"/>
        </w:rPr>
        <w:t>Zufferey</w:t>
      </w:r>
      <w:proofErr w:type="spellEnd"/>
      <w:r w:rsidRPr="006E48EA">
        <w:rPr>
          <w:rFonts w:ascii="Times New Roman" w:eastAsia="Times New Roman" w:hAnsi="Times New Roman" w:cs="Times New Roman"/>
          <w:sz w:val="24"/>
          <w:szCs w:val="24"/>
        </w:rPr>
        <w:t xml:space="preserve">, J. D., </w:t>
      </w:r>
      <w:proofErr w:type="spellStart"/>
      <w:r w:rsidRPr="006E48EA">
        <w:rPr>
          <w:rFonts w:ascii="Times New Roman" w:eastAsia="Times New Roman" w:hAnsi="Times New Roman" w:cs="Times New Roman"/>
          <w:sz w:val="24"/>
          <w:szCs w:val="24"/>
        </w:rPr>
        <w:t>Rodondi</w:t>
      </w:r>
      <w:proofErr w:type="spellEnd"/>
      <w:r w:rsidRPr="006E48EA">
        <w:rPr>
          <w:rFonts w:ascii="Times New Roman" w:eastAsia="Times New Roman" w:hAnsi="Times New Roman" w:cs="Times New Roman"/>
          <w:sz w:val="24"/>
          <w:szCs w:val="24"/>
        </w:rPr>
        <w:t xml:space="preserve">, E., </w:t>
      </w:r>
      <w:proofErr w:type="spellStart"/>
      <w:r w:rsidRPr="006E48EA">
        <w:rPr>
          <w:rFonts w:ascii="Times New Roman" w:eastAsia="Times New Roman" w:hAnsi="Times New Roman" w:cs="Times New Roman"/>
          <w:sz w:val="24"/>
          <w:szCs w:val="24"/>
        </w:rPr>
        <w:t>Cattaneo</w:t>
      </w:r>
      <w:proofErr w:type="spellEnd"/>
      <w:r w:rsidRPr="006E48EA">
        <w:rPr>
          <w:rFonts w:ascii="Times New Roman" w:eastAsia="Times New Roman" w:hAnsi="Times New Roman" w:cs="Times New Roman"/>
          <w:sz w:val="24"/>
          <w:szCs w:val="24"/>
        </w:rPr>
        <w:t xml:space="preserve">, A., Motta, E., &amp; </w:t>
      </w:r>
      <w:proofErr w:type="spellStart"/>
      <w:r w:rsidRPr="006E48EA">
        <w:rPr>
          <w:rFonts w:ascii="Times New Roman" w:eastAsia="Times New Roman" w:hAnsi="Times New Roman" w:cs="Times New Roman"/>
          <w:sz w:val="24"/>
          <w:szCs w:val="24"/>
        </w:rPr>
        <w:t>Gurtner</w:t>
      </w:r>
      <w:proofErr w:type="spellEnd"/>
      <w:r w:rsidRPr="006E48EA">
        <w:rPr>
          <w:rFonts w:ascii="Times New Roman" w:eastAsia="Times New Roman" w:hAnsi="Times New Roman" w:cs="Times New Roman"/>
          <w:sz w:val="24"/>
          <w:szCs w:val="24"/>
        </w:rPr>
        <w:t>, J. L. (2016).</w:t>
      </w:r>
      <w:proofErr w:type="gramEnd"/>
      <w:r w:rsidRPr="006E48EA">
        <w:rPr>
          <w:rFonts w:ascii="Times New Roman" w:eastAsia="Times New Roman" w:hAnsi="Times New Roman" w:cs="Times New Roman"/>
          <w:sz w:val="24"/>
          <w:szCs w:val="24"/>
        </w:rPr>
        <w:t xml:space="preserve"> Writing reflective learning journals: Promoting the use of learning strategies and supporting the development of professional skills. </w:t>
      </w:r>
      <w:proofErr w:type="gramStart"/>
      <w:r w:rsidRPr="006E48EA">
        <w:rPr>
          <w:rFonts w:ascii="Times New Roman" w:eastAsia="Times New Roman" w:hAnsi="Times New Roman" w:cs="Times New Roman"/>
          <w:sz w:val="24"/>
          <w:szCs w:val="24"/>
        </w:rPr>
        <w:t xml:space="preserve">In </w:t>
      </w:r>
      <w:r w:rsidRPr="006E48EA">
        <w:rPr>
          <w:rFonts w:ascii="Times New Roman" w:eastAsia="Times New Roman" w:hAnsi="Times New Roman" w:cs="Times New Roman"/>
          <w:i/>
          <w:iCs/>
          <w:sz w:val="24"/>
          <w:szCs w:val="24"/>
        </w:rPr>
        <w:t>Writing for professional development</w:t>
      </w:r>
      <w:r w:rsidRPr="006E48EA">
        <w:rPr>
          <w:rFonts w:ascii="Times New Roman" w:eastAsia="Times New Roman" w:hAnsi="Times New Roman" w:cs="Times New Roman"/>
          <w:sz w:val="24"/>
          <w:szCs w:val="24"/>
        </w:rPr>
        <w:t xml:space="preserve"> (pp. 107-128).</w:t>
      </w:r>
      <w:proofErr w:type="gramEnd"/>
      <w:r w:rsidRPr="006E48EA">
        <w:rPr>
          <w:rFonts w:ascii="Times New Roman" w:eastAsia="Times New Roman" w:hAnsi="Times New Roman" w:cs="Times New Roman"/>
          <w:sz w:val="24"/>
          <w:szCs w:val="24"/>
        </w:rPr>
        <w:t xml:space="preserve"> </w:t>
      </w:r>
      <w:proofErr w:type="gramStart"/>
      <w:r w:rsidRPr="006E48EA">
        <w:rPr>
          <w:rFonts w:ascii="Times New Roman" w:eastAsia="Times New Roman" w:hAnsi="Times New Roman" w:cs="Times New Roman"/>
          <w:sz w:val="24"/>
          <w:szCs w:val="24"/>
        </w:rPr>
        <w:t>Brill.</w:t>
      </w:r>
      <w:proofErr w:type="gramEnd"/>
      <w:r>
        <w:rPr>
          <w:rFonts w:ascii="Times New Roman" w:eastAsia="Times New Roman" w:hAnsi="Times New Roman" w:cs="Times New Roman"/>
          <w:sz w:val="24"/>
          <w:szCs w:val="24"/>
        </w:rPr>
        <w:t xml:space="preserve"> </w:t>
      </w:r>
    </w:p>
    <w:p w14:paraId="15194C5C" w14:textId="77777777" w:rsidR="004023E8" w:rsidRPr="006E48EA" w:rsidRDefault="004023E8" w:rsidP="00F76A79">
      <w:pPr>
        <w:spacing w:after="0" w:line="240" w:lineRule="auto"/>
        <w:rPr>
          <w:rFonts w:ascii="Times New Roman" w:eastAsia="Times New Roman" w:hAnsi="Times New Roman" w:cs="Times New Roman"/>
          <w:sz w:val="24"/>
          <w:szCs w:val="24"/>
        </w:rPr>
      </w:pPr>
    </w:p>
    <w:p w14:paraId="33369708" w14:textId="77777777" w:rsidR="006E48EA" w:rsidRPr="00D01CBB" w:rsidRDefault="006E48EA" w:rsidP="00F76A79">
      <w:pPr>
        <w:spacing w:after="0" w:line="480" w:lineRule="auto"/>
        <w:ind w:firstLine="720"/>
        <w:rPr>
          <w:rFonts w:ascii="Times New Roman" w:hAnsi="Times New Roman" w:cs="Times New Roman"/>
          <w:sz w:val="24"/>
          <w:szCs w:val="24"/>
        </w:rPr>
      </w:pPr>
    </w:p>
    <w:sectPr w:rsidR="006E48EA" w:rsidRPr="00D01CBB" w:rsidSect="000267A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BB3F3F" w14:textId="77777777" w:rsidR="00E11361" w:rsidRDefault="00E11361">
      <w:pPr>
        <w:spacing w:after="0" w:line="240" w:lineRule="auto"/>
      </w:pPr>
      <w:r>
        <w:separator/>
      </w:r>
    </w:p>
  </w:endnote>
  <w:endnote w:type="continuationSeparator" w:id="0">
    <w:p w14:paraId="7249444A" w14:textId="77777777" w:rsidR="00E11361" w:rsidRDefault="00E11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E8D446" w14:textId="77777777" w:rsidR="00E11361" w:rsidRDefault="00E11361">
      <w:pPr>
        <w:spacing w:after="0" w:line="240" w:lineRule="auto"/>
      </w:pPr>
      <w:r>
        <w:separator/>
      </w:r>
    </w:p>
  </w:footnote>
  <w:footnote w:type="continuationSeparator" w:id="0">
    <w:p w14:paraId="26E66747" w14:textId="77777777" w:rsidR="00E11361" w:rsidRDefault="00E113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0013A8" w14:textId="3047F37D" w:rsidR="00046936" w:rsidRPr="00046936" w:rsidRDefault="00893E79">
    <w:pPr>
      <w:pStyle w:val="Header"/>
      <w:rPr>
        <w:rFonts w:ascii="Times New Roman" w:hAnsi="Times New Roman" w:cs="Times New Roman"/>
        <w:sz w:val="24"/>
        <w:szCs w:val="24"/>
      </w:rPr>
    </w:pPr>
    <w:r>
      <w:rPr>
        <w:rFonts w:ascii="Times New Roman" w:hAnsi="Times New Roman" w:cs="Times New Roman"/>
        <w:sz w:val="24"/>
        <w:szCs w:val="24"/>
      </w:rPr>
      <w:t>EVALUATING MY LEARNING SKILLS</w:t>
    </w:r>
    <w:r>
      <w:rPr>
        <w:rFonts w:ascii="Times New Roman" w:hAnsi="Times New Roman" w:cs="Times New Roman"/>
        <w:sz w:val="24"/>
        <w:szCs w:val="24"/>
      </w:rPr>
      <w:tab/>
    </w:r>
    <w:r>
      <w:rPr>
        <w:rFonts w:ascii="Times New Roman" w:hAnsi="Times New Roman" w:cs="Times New Roman"/>
        <w:sz w:val="24"/>
        <w:szCs w:val="24"/>
      </w:rPr>
      <w:tab/>
    </w:r>
    <w:r w:rsidRPr="00046936">
      <w:rPr>
        <w:rFonts w:ascii="Times New Roman" w:hAnsi="Times New Roman" w:cs="Times New Roman"/>
        <w:sz w:val="24"/>
        <w:szCs w:val="24"/>
      </w:rPr>
      <w:fldChar w:fldCharType="begin"/>
    </w:r>
    <w:r w:rsidRPr="00046936">
      <w:rPr>
        <w:rFonts w:ascii="Times New Roman" w:hAnsi="Times New Roman" w:cs="Times New Roman"/>
        <w:sz w:val="24"/>
        <w:szCs w:val="24"/>
      </w:rPr>
      <w:instrText xml:space="preserve"> PAGE   \* MERGEFORMAT </w:instrText>
    </w:r>
    <w:r w:rsidRPr="00046936">
      <w:rPr>
        <w:rFonts w:ascii="Times New Roman" w:hAnsi="Times New Roman" w:cs="Times New Roman"/>
        <w:sz w:val="24"/>
        <w:szCs w:val="24"/>
      </w:rPr>
      <w:fldChar w:fldCharType="separate"/>
    </w:r>
    <w:r w:rsidR="00D6371B">
      <w:rPr>
        <w:rFonts w:ascii="Times New Roman" w:hAnsi="Times New Roman" w:cs="Times New Roman"/>
        <w:noProof/>
        <w:sz w:val="24"/>
        <w:szCs w:val="24"/>
      </w:rPr>
      <w:t>4</w:t>
    </w:r>
    <w:r w:rsidRPr="000469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038304"/>
      <w:docPartObj>
        <w:docPartGallery w:val="Page Numbers (Top of Page)"/>
        <w:docPartUnique/>
      </w:docPartObj>
    </w:sdtPr>
    <w:sdtEndPr>
      <w:rPr>
        <w:rFonts w:ascii="Times New Roman" w:hAnsi="Times New Roman" w:cs="Times New Roman"/>
        <w:noProof/>
        <w:sz w:val="24"/>
        <w:szCs w:val="24"/>
      </w:rPr>
    </w:sdtEndPr>
    <w:sdtContent>
      <w:p w14:paraId="4A855C8F" w14:textId="6E85D9BA" w:rsidR="000267A0" w:rsidRPr="000267A0" w:rsidRDefault="000267A0" w:rsidP="000267A0">
        <w:pPr>
          <w:pStyle w:val="Header"/>
          <w:rPr>
            <w:rFonts w:ascii="Times New Roman" w:hAnsi="Times New Roman" w:cs="Times New Roman"/>
            <w:sz w:val="24"/>
            <w:szCs w:val="24"/>
          </w:rPr>
        </w:pPr>
        <w:r w:rsidRPr="000267A0">
          <w:rPr>
            <w:rFonts w:ascii="Times New Roman" w:hAnsi="Times New Roman" w:cs="Times New Roman"/>
            <w:sz w:val="24"/>
            <w:szCs w:val="24"/>
          </w:rPr>
          <w:t>Running head: EVALUATING MY LEARNING SKILLS</w:t>
        </w:r>
        <w:r>
          <w:rPr>
            <w:rFonts w:ascii="Times New Roman" w:hAnsi="Times New Roman" w:cs="Times New Roman"/>
            <w:sz w:val="24"/>
            <w:szCs w:val="24"/>
          </w:rPr>
          <w:t xml:space="preserve">                                                            </w:t>
        </w:r>
        <w:r w:rsidRPr="000267A0">
          <w:rPr>
            <w:rFonts w:ascii="Times New Roman" w:hAnsi="Times New Roman" w:cs="Times New Roman"/>
            <w:sz w:val="24"/>
            <w:szCs w:val="24"/>
          </w:rPr>
          <w:fldChar w:fldCharType="begin"/>
        </w:r>
        <w:r w:rsidRPr="000267A0">
          <w:rPr>
            <w:rFonts w:ascii="Times New Roman" w:hAnsi="Times New Roman" w:cs="Times New Roman"/>
            <w:sz w:val="24"/>
            <w:szCs w:val="24"/>
          </w:rPr>
          <w:instrText xml:space="preserve"> PAGE   \* MERGEFORMAT </w:instrText>
        </w:r>
        <w:r w:rsidRPr="000267A0">
          <w:rPr>
            <w:rFonts w:ascii="Times New Roman" w:hAnsi="Times New Roman" w:cs="Times New Roman"/>
            <w:sz w:val="24"/>
            <w:szCs w:val="24"/>
          </w:rPr>
          <w:fldChar w:fldCharType="separate"/>
        </w:r>
        <w:r w:rsidR="0063768E">
          <w:rPr>
            <w:rFonts w:ascii="Times New Roman" w:hAnsi="Times New Roman" w:cs="Times New Roman"/>
            <w:noProof/>
            <w:sz w:val="24"/>
            <w:szCs w:val="24"/>
          </w:rPr>
          <w:t>1</w:t>
        </w:r>
        <w:r w:rsidRPr="000267A0">
          <w:rPr>
            <w:rFonts w:ascii="Times New Roman" w:hAnsi="Times New Roman" w:cs="Times New Roman"/>
            <w:noProof/>
            <w:sz w:val="24"/>
            <w:szCs w:val="24"/>
          </w:rPr>
          <w:fldChar w:fldCharType="end"/>
        </w:r>
      </w:p>
    </w:sdtContent>
  </w:sdt>
  <w:p w14:paraId="716D60DD" w14:textId="2D05972D" w:rsidR="00B731B5" w:rsidRPr="00B731B5" w:rsidRDefault="00B731B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335B4"/>
    <w:multiLevelType w:val="multilevel"/>
    <w:tmpl w:val="DAF80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080825"/>
    <w:multiLevelType w:val="multilevel"/>
    <w:tmpl w:val="83B67806"/>
    <w:lvl w:ilvl="0">
      <w:start w:val="1"/>
      <w:numFmt w:val="decimal"/>
      <w:lvlText w:val="%1."/>
      <w:lvlJc w:val="left"/>
      <w:pPr>
        <w:tabs>
          <w:tab w:val="num" w:pos="720"/>
        </w:tabs>
        <w:ind w:left="720" w:hanging="360"/>
      </w:pPr>
      <w:rPr>
        <w:rFonts w:ascii="Times New Roman" w:eastAsiaTheme="minorHAns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936"/>
    <w:rsid w:val="000112CB"/>
    <w:rsid w:val="000267A0"/>
    <w:rsid w:val="00046936"/>
    <w:rsid w:val="000C517A"/>
    <w:rsid w:val="0015600A"/>
    <w:rsid w:val="00187F7D"/>
    <w:rsid w:val="001A65EC"/>
    <w:rsid w:val="002C19C1"/>
    <w:rsid w:val="0031617C"/>
    <w:rsid w:val="00361164"/>
    <w:rsid w:val="0039734C"/>
    <w:rsid w:val="004023E8"/>
    <w:rsid w:val="004E0159"/>
    <w:rsid w:val="005322FE"/>
    <w:rsid w:val="005E44CF"/>
    <w:rsid w:val="005E7EC9"/>
    <w:rsid w:val="00612EFF"/>
    <w:rsid w:val="0063768E"/>
    <w:rsid w:val="00660EFD"/>
    <w:rsid w:val="00675991"/>
    <w:rsid w:val="006D5AC6"/>
    <w:rsid w:val="006E1001"/>
    <w:rsid w:val="006E48EA"/>
    <w:rsid w:val="0072774D"/>
    <w:rsid w:val="00742437"/>
    <w:rsid w:val="00893E79"/>
    <w:rsid w:val="008E6046"/>
    <w:rsid w:val="008F3C28"/>
    <w:rsid w:val="00A40FDE"/>
    <w:rsid w:val="00AC05BB"/>
    <w:rsid w:val="00B023A6"/>
    <w:rsid w:val="00B541C2"/>
    <w:rsid w:val="00B731B5"/>
    <w:rsid w:val="00BE393F"/>
    <w:rsid w:val="00CC6EED"/>
    <w:rsid w:val="00D01CBB"/>
    <w:rsid w:val="00D6371B"/>
    <w:rsid w:val="00E004EB"/>
    <w:rsid w:val="00E11361"/>
    <w:rsid w:val="00E4212D"/>
    <w:rsid w:val="00EA669A"/>
    <w:rsid w:val="00EF1A4F"/>
    <w:rsid w:val="00F739F9"/>
    <w:rsid w:val="00F76A79"/>
    <w:rsid w:val="00FE1412"/>
    <w:rsid w:val="00FE4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CE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36"/>
  </w:style>
  <w:style w:type="paragraph" w:styleId="Footer">
    <w:name w:val="footer"/>
    <w:basedOn w:val="Normal"/>
    <w:link w:val="FooterChar"/>
    <w:uiPriority w:val="99"/>
    <w:unhideWhenUsed/>
    <w:rsid w:val="0004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36"/>
  </w:style>
  <w:style w:type="paragraph" w:styleId="ListParagraph">
    <w:name w:val="List Paragraph"/>
    <w:basedOn w:val="Normal"/>
    <w:uiPriority w:val="34"/>
    <w:qFormat/>
    <w:rsid w:val="00B731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936"/>
  </w:style>
  <w:style w:type="paragraph" w:styleId="Footer">
    <w:name w:val="footer"/>
    <w:basedOn w:val="Normal"/>
    <w:link w:val="FooterChar"/>
    <w:uiPriority w:val="99"/>
    <w:unhideWhenUsed/>
    <w:rsid w:val="00046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936"/>
  </w:style>
  <w:style w:type="paragraph" w:styleId="ListParagraph">
    <w:name w:val="List Paragraph"/>
    <w:basedOn w:val="Normal"/>
    <w:uiPriority w:val="34"/>
    <w:qFormat/>
    <w:rsid w:val="00B73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120791">
      <w:bodyDiv w:val="1"/>
      <w:marLeft w:val="0"/>
      <w:marRight w:val="0"/>
      <w:marTop w:val="0"/>
      <w:marBottom w:val="0"/>
      <w:divBdr>
        <w:top w:val="none" w:sz="0" w:space="0" w:color="auto"/>
        <w:left w:val="none" w:sz="0" w:space="0" w:color="auto"/>
        <w:bottom w:val="none" w:sz="0" w:space="0" w:color="auto"/>
        <w:right w:val="none" w:sz="0" w:space="0" w:color="auto"/>
      </w:divBdr>
      <w:divsChild>
        <w:div w:id="1386833992">
          <w:marLeft w:val="0"/>
          <w:marRight w:val="0"/>
          <w:marTop w:val="0"/>
          <w:marBottom w:val="0"/>
          <w:divBdr>
            <w:top w:val="none" w:sz="0" w:space="0" w:color="auto"/>
            <w:left w:val="none" w:sz="0" w:space="0" w:color="auto"/>
            <w:bottom w:val="none" w:sz="0" w:space="0" w:color="auto"/>
            <w:right w:val="none" w:sz="0" w:space="0" w:color="auto"/>
          </w:divBdr>
        </w:div>
      </w:divsChild>
    </w:div>
    <w:div w:id="1795557024">
      <w:bodyDiv w:val="1"/>
      <w:marLeft w:val="0"/>
      <w:marRight w:val="0"/>
      <w:marTop w:val="0"/>
      <w:marBottom w:val="0"/>
      <w:divBdr>
        <w:top w:val="none" w:sz="0" w:space="0" w:color="auto"/>
        <w:left w:val="none" w:sz="0" w:space="0" w:color="auto"/>
        <w:bottom w:val="none" w:sz="0" w:space="0" w:color="auto"/>
        <w:right w:val="none" w:sz="0" w:space="0" w:color="auto"/>
      </w:divBdr>
      <w:divsChild>
        <w:div w:id="1731224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kathl</dc:creator>
  <cp:lastModifiedBy>Terry</cp:lastModifiedBy>
  <cp:revision>8</cp:revision>
  <dcterms:created xsi:type="dcterms:W3CDTF">2020-06-28T09:33:00Z</dcterms:created>
  <dcterms:modified xsi:type="dcterms:W3CDTF">2020-06-28T09:36:00Z</dcterms:modified>
</cp:coreProperties>
</file>